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8E6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758FF1AB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00B0D7" w14:textId="77777777" w:rsidR="004E5C72" w:rsidRDefault="004E5C72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36"/>
          <w:szCs w:val="36"/>
        </w:rPr>
      </w:pPr>
    </w:p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46EACFBF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D32F49">
        <w:rPr>
          <w:rStyle w:val="Strong"/>
          <w:rFonts w:ascii="Helvetica" w:hAnsi="Helvetica" w:cs="Helvetica"/>
          <w:color w:val="auto"/>
          <w:sz w:val="22"/>
          <w:szCs w:val="22"/>
        </w:rPr>
        <w:t>3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Conference on Practice Improvement Steering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56D496DF" w14:textId="77777777" w:rsidR="00E436B3" w:rsidRPr="001C7E3A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  <w:r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249F23FC" w:rsidR="003A535F" w:rsidRPr="001C7E3A" w:rsidRDefault="00B07554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C7E3A">
        <w:rPr>
          <w:rFonts w:ascii="Helvetica" w:hAnsi="Helvetica" w:cs="Helvetica"/>
          <w:sz w:val="22"/>
          <w:szCs w:val="22"/>
          <w:u w:val="single"/>
        </w:rPr>
        <w:t xml:space="preserve">Conference on Practice and Quality Improvement Steering Committee 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(</w:t>
      </w:r>
      <w:r w:rsidR="00111B16">
        <w:rPr>
          <w:rFonts w:ascii="Helvetica" w:hAnsi="Helvetica" w:cs="Helvetica"/>
          <w:sz w:val="22"/>
          <w:szCs w:val="22"/>
          <w:u w:val="single"/>
        </w:rPr>
        <w:t>1</w:t>
      </w:r>
      <w:r w:rsidRPr="001C7E3A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  <w:u w:val="single"/>
        </w:rPr>
        <w:t>o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pening)</w:t>
      </w:r>
    </w:p>
    <w:p w14:paraId="5C5FD72E" w14:textId="701DC54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Committee m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ember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s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r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eview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conference 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>submissions and plan the Conference on Practice and Quality Improvement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. The conference engages participants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>in discussions about the changing health care landscape,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provides steps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to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practice redesign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, and 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provides an opportunity for participants to share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examples of redesigned practices.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185502AC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Committee members serve a 3-year term and are eligible for an additional 1-year term as</w:t>
      </w:r>
      <w:r w:rsidR="003A535F" w:rsidRPr="001C7E3A">
        <w:rPr>
          <w:rFonts w:ascii="Helvetica" w:hAnsi="Helvetica" w:cs="Helvetica"/>
          <w:sz w:val="22"/>
          <w:szCs w:val="22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</w:rPr>
        <w:t>c</w:t>
      </w:r>
      <w:r w:rsidRPr="001C7E3A">
        <w:rPr>
          <w:rFonts w:ascii="Helvetica" w:hAnsi="Helvetica" w:cs="Helvetica"/>
          <w:sz w:val="22"/>
          <w:szCs w:val="22"/>
        </w:rPr>
        <w:t>hai</w:t>
      </w:r>
      <w:r w:rsidR="003A535F" w:rsidRPr="001C7E3A">
        <w:rPr>
          <w:rFonts w:ascii="Helvetica" w:hAnsi="Helvetica" w:cs="Helvetica"/>
          <w:sz w:val="22"/>
          <w:szCs w:val="22"/>
        </w:rPr>
        <w:t>r of the committee</w:t>
      </w:r>
      <w:r w:rsidRPr="001C7E3A">
        <w:rPr>
          <w:rFonts w:ascii="Helvetica" w:hAnsi="Helvetica" w:cs="Helvetica"/>
          <w:sz w:val="22"/>
          <w:szCs w:val="22"/>
        </w:rPr>
        <w:t>, based on an STFM</w:t>
      </w:r>
      <w:r w:rsidR="003A535F" w:rsidRPr="001C7E3A">
        <w:rPr>
          <w:rFonts w:ascii="Helvetica" w:hAnsi="Helvetica" w:cs="Helvetica"/>
          <w:sz w:val="22"/>
          <w:szCs w:val="22"/>
        </w:rPr>
        <w:t xml:space="preserve"> invitation</w:t>
      </w:r>
      <w:r w:rsidRPr="001C7E3A">
        <w:rPr>
          <w:rFonts w:ascii="Helvetica" w:hAnsi="Helvetica" w:cs="Helvetica"/>
          <w:sz w:val="22"/>
          <w:szCs w:val="22"/>
        </w:rPr>
        <w:t>, individual</w:t>
      </w:r>
      <w:r w:rsidR="003A535F" w:rsidRPr="001C7E3A">
        <w:rPr>
          <w:rFonts w:ascii="Helvetica" w:hAnsi="Helvetica" w:cs="Helvetica"/>
          <w:sz w:val="22"/>
          <w:szCs w:val="22"/>
        </w:rPr>
        <w:t xml:space="preserve"> acceptance</w:t>
      </w:r>
      <w:r w:rsidRPr="001C7E3A">
        <w:rPr>
          <w:rFonts w:ascii="Helvetica" w:hAnsi="Helvetica" w:cs="Helvetica"/>
          <w:sz w:val="22"/>
          <w:szCs w:val="22"/>
        </w:rPr>
        <w:t xml:space="preserve">, and </w:t>
      </w:r>
      <w:r w:rsidR="003A535F" w:rsidRPr="001C7E3A">
        <w:rPr>
          <w:rFonts w:ascii="Helvetica" w:hAnsi="Helvetica" w:cs="Helvetica"/>
          <w:sz w:val="22"/>
          <w:szCs w:val="22"/>
        </w:rPr>
        <w:t xml:space="preserve">the STFM </w:t>
      </w:r>
      <w:r w:rsidRPr="001C7E3A">
        <w:rPr>
          <w:rFonts w:ascii="Helvetica" w:hAnsi="Helvetica" w:cs="Helvetica"/>
          <w:sz w:val="22"/>
          <w:szCs w:val="22"/>
        </w:rPr>
        <w:t>Boar</w:t>
      </w:r>
      <w:r w:rsidR="003A535F" w:rsidRPr="001C7E3A">
        <w:rPr>
          <w:rFonts w:ascii="Helvetica" w:hAnsi="Helvetica" w:cs="Helvetica"/>
          <w:sz w:val="22"/>
          <w:szCs w:val="22"/>
        </w:rPr>
        <w:t>d of Directors’ approval</w:t>
      </w:r>
      <w:r w:rsidRPr="001C7E3A">
        <w:rPr>
          <w:rFonts w:ascii="Helvetica" w:hAnsi="Helvetica" w:cs="Helvetica"/>
          <w:sz w:val="22"/>
          <w:szCs w:val="22"/>
        </w:rPr>
        <w:t>.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56DB21CE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11240F9E" w14:textId="77777777" w:rsidR="00F90E80" w:rsidRPr="001C7E3A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2809A500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1671B" w:rsidRPr="001C7E3A">
        <w:rPr>
          <w:rFonts w:ascii="Helvetica" w:hAnsi="Helvetica" w:cs="Helvetica"/>
          <w:sz w:val="22"/>
          <w:szCs w:val="22"/>
        </w:rPr>
        <w:t>an STFM 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331A480A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3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CPQI Steering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May 27</w:t>
      </w:r>
      <w:proofErr w:type="gramStart"/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2022</w:t>
      </w:r>
      <w:proofErr w:type="gramEnd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Sandy Van Tuyl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A5708C"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800-5528.</w:t>
      </w:r>
    </w:p>
    <w:sectPr w:rsidR="001546FC" w:rsidRPr="001C7E3A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8692" w14:textId="77777777" w:rsidR="00F419AA" w:rsidRDefault="00F419AA" w:rsidP="00CF7934">
      <w:r>
        <w:separator/>
      </w:r>
    </w:p>
  </w:endnote>
  <w:endnote w:type="continuationSeparator" w:id="0">
    <w:p w14:paraId="7869A112" w14:textId="77777777" w:rsidR="00F419AA" w:rsidRDefault="00F419AA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3885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379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0F47B293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523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F5D6" w14:textId="77777777" w:rsidR="00F419AA" w:rsidRDefault="00F419AA" w:rsidP="00CF7934">
      <w:r>
        <w:separator/>
      </w:r>
    </w:p>
  </w:footnote>
  <w:footnote w:type="continuationSeparator" w:id="0">
    <w:p w14:paraId="1C4C5F37" w14:textId="77777777" w:rsidR="00F419AA" w:rsidRDefault="00F419AA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B1DB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D5F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84D7F"/>
    <w:rsid w:val="000A2A68"/>
    <w:rsid w:val="000A30AC"/>
    <w:rsid w:val="00111B16"/>
    <w:rsid w:val="00121EBD"/>
    <w:rsid w:val="001422CE"/>
    <w:rsid w:val="001546FC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E196A"/>
    <w:rsid w:val="00412775"/>
    <w:rsid w:val="0041671B"/>
    <w:rsid w:val="00423975"/>
    <w:rsid w:val="0044781B"/>
    <w:rsid w:val="00466E38"/>
    <w:rsid w:val="004B3AC7"/>
    <w:rsid w:val="004E5C72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03644"/>
    <w:rsid w:val="00651177"/>
    <w:rsid w:val="00677F33"/>
    <w:rsid w:val="006C6398"/>
    <w:rsid w:val="00714B25"/>
    <w:rsid w:val="00733926"/>
    <w:rsid w:val="0074132A"/>
    <w:rsid w:val="0075564F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8C0727"/>
    <w:rsid w:val="009229D9"/>
    <w:rsid w:val="0096616F"/>
    <w:rsid w:val="0097458B"/>
    <w:rsid w:val="009751DD"/>
    <w:rsid w:val="00997B4C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7554"/>
    <w:rsid w:val="00B625F9"/>
    <w:rsid w:val="00B8631E"/>
    <w:rsid w:val="00B936B6"/>
    <w:rsid w:val="00BA0BF5"/>
    <w:rsid w:val="00BA3454"/>
    <w:rsid w:val="00BA77A5"/>
    <w:rsid w:val="00BD7274"/>
    <w:rsid w:val="00BE349D"/>
    <w:rsid w:val="00BE4FAF"/>
    <w:rsid w:val="00C241D8"/>
    <w:rsid w:val="00C54AA0"/>
    <w:rsid w:val="00C553AB"/>
    <w:rsid w:val="00CC12E0"/>
    <w:rsid w:val="00CD358B"/>
    <w:rsid w:val="00CF7934"/>
    <w:rsid w:val="00D32F49"/>
    <w:rsid w:val="00D338D3"/>
    <w:rsid w:val="00D36913"/>
    <w:rsid w:val="00D571FB"/>
    <w:rsid w:val="00D83F46"/>
    <w:rsid w:val="00D87E5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419AA"/>
    <w:rsid w:val="00F611E2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Emily Nitcher</cp:lastModifiedBy>
  <cp:revision>2</cp:revision>
  <cp:lastPrinted>2013-08-19T19:03:00Z</cp:lastPrinted>
  <dcterms:created xsi:type="dcterms:W3CDTF">2022-03-16T18:34:00Z</dcterms:created>
  <dcterms:modified xsi:type="dcterms:W3CDTF">2022-03-16T18:34:00Z</dcterms:modified>
</cp:coreProperties>
</file>